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1EFBD" w14:textId="77777777" w:rsidR="006E46D8" w:rsidRPr="004C26FE" w:rsidRDefault="006E46D8" w:rsidP="006E46D8">
      <w:pPr>
        <w:jc w:val="center"/>
        <w:rPr>
          <w:b/>
          <w:sz w:val="48"/>
          <w:szCs w:val="48"/>
        </w:rPr>
      </w:pPr>
      <w:r w:rsidRPr="004C26FE">
        <w:rPr>
          <w:b/>
          <w:sz w:val="48"/>
          <w:szCs w:val="48"/>
        </w:rPr>
        <w:t>To the Bank</w:t>
      </w:r>
    </w:p>
    <w:p w14:paraId="19C70F9D" w14:textId="77777777" w:rsidR="004C26FE" w:rsidRDefault="004C26FE" w:rsidP="006E46D8">
      <w:pPr>
        <w:rPr>
          <w:b/>
          <w:sz w:val="32"/>
          <w:szCs w:val="32"/>
        </w:rPr>
      </w:pPr>
    </w:p>
    <w:p w14:paraId="04AEA75F" w14:textId="79B69E77" w:rsidR="006E46D8" w:rsidRPr="004C26FE" w:rsidRDefault="006E46D8" w:rsidP="006E46D8">
      <w:pPr>
        <w:rPr>
          <w:sz w:val="32"/>
          <w:szCs w:val="32"/>
        </w:rPr>
      </w:pPr>
      <w:r w:rsidRPr="004C26FE">
        <w:rPr>
          <w:b/>
          <w:sz w:val="32"/>
          <w:szCs w:val="32"/>
        </w:rPr>
        <w:t>Materials:</w:t>
      </w:r>
      <w:r w:rsidRPr="004C26FE">
        <w:rPr>
          <w:sz w:val="32"/>
          <w:szCs w:val="32"/>
        </w:rPr>
        <w:t xml:space="preserve"> (2) 6-sided dice, base-ten blocks and a game</w:t>
      </w:r>
      <w:r w:rsidRPr="004C26FE">
        <w:rPr>
          <w:sz w:val="32"/>
          <w:szCs w:val="32"/>
        </w:rPr>
        <w:tab/>
      </w:r>
      <w:r w:rsidR="004A7D80">
        <w:rPr>
          <w:sz w:val="32"/>
          <w:szCs w:val="32"/>
        </w:rPr>
        <w:t xml:space="preserve"> board</w:t>
      </w:r>
      <w:r w:rsidRPr="004C26FE">
        <w:rPr>
          <w:sz w:val="32"/>
          <w:szCs w:val="32"/>
        </w:rPr>
        <w:tab/>
      </w:r>
      <w:r w:rsidRPr="004C26FE">
        <w:rPr>
          <w:sz w:val="32"/>
          <w:szCs w:val="32"/>
        </w:rPr>
        <w:tab/>
      </w:r>
      <w:r w:rsidRPr="004C26FE">
        <w:rPr>
          <w:sz w:val="32"/>
          <w:szCs w:val="32"/>
        </w:rPr>
        <w:tab/>
      </w:r>
      <w:r w:rsidRPr="004C26FE">
        <w:rPr>
          <w:sz w:val="32"/>
          <w:szCs w:val="32"/>
        </w:rPr>
        <w:tab/>
      </w:r>
      <w:r w:rsidRPr="004C26FE">
        <w:rPr>
          <w:b/>
          <w:sz w:val="32"/>
          <w:szCs w:val="32"/>
        </w:rPr>
        <w:t>Players:</w:t>
      </w:r>
      <w:r w:rsidRPr="004C26FE">
        <w:rPr>
          <w:sz w:val="32"/>
          <w:szCs w:val="32"/>
        </w:rPr>
        <w:t xml:space="preserve"> </w:t>
      </w:r>
      <w:proofErr w:type="gramStart"/>
      <w:r w:rsidRPr="004C26FE">
        <w:rPr>
          <w:sz w:val="32"/>
          <w:szCs w:val="32"/>
        </w:rPr>
        <w:t>2 player</w:t>
      </w:r>
      <w:proofErr w:type="gramEnd"/>
      <w:r w:rsidRPr="004C26FE">
        <w:rPr>
          <w:sz w:val="32"/>
          <w:szCs w:val="32"/>
        </w:rPr>
        <w:t xml:space="preserve"> game</w:t>
      </w:r>
    </w:p>
    <w:p w14:paraId="3B5796DE" w14:textId="77777777" w:rsidR="004C26FE" w:rsidRDefault="004C26FE">
      <w:pPr>
        <w:rPr>
          <w:b/>
          <w:sz w:val="32"/>
          <w:szCs w:val="32"/>
        </w:rPr>
      </w:pPr>
    </w:p>
    <w:p w14:paraId="2A4394B2" w14:textId="77777777" w:rsidR="006E46D8" w:rsidRPr="004C26FE" w:rsidRDefault="006E46D8">
      <w:pPr>
        <w:rPr>
          <w:b/>
          <w:sz w:val="32"/>
          <w:szCs w:val="32"/>
        </w:rPr>
      </w:pPr>
      <w:r w:rsidRPr="004C26FE">
        <w:rPr>
          <w:b/>
          <w:sz w:val="32"/>
          <w:szCs w:val="32"/>
        </w:rPr>
        <w:t xml:space="preserve">Directions: </w:t>
      </w:r>
    </w:p>
    <w:p w14:paraId="7DAC4687" w14:textId="5164F246" w:rsidR="00670235" w:rsidRPr="004C26FE" w:rsidRDefault="006E46D8" w:rsidP="006E46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26FE">
        <w:rPr>
          <w:sz w:val="32"/>
          <w:szCs w:val="32"/>
        </w:rPr>
        <w:t xml:space="preserve">Each player starts with 375 cubes </w:t>
      </w:r>
      <w:r w:rsidR="000002DE">
        <w:rPr>
          <w:sz w:val="32"/>
          <w:szCs w:val="32"/>
        </w:rPr>
        <w:t>(</w:t>
      </w:r>
      <w:r w:rsidRPr="004C26FE">
        <w:rPr>
          <w:sz w:val="32"/>
          <w:szCs w:val="32"/>
        </w:rPr>
        <w:t xml:space="preserve">fewest </w:t>
      </w:r>
      <w:r w:rsidR="000002DE">
        <w:rPr>
          <w:sz w:val="32"/>
          <w:szCs w:val="32"/>
        </w:rPr>
        <w:t xml:space="preserve">possible </w:t>
      </w:r>
      <w:r w:rsidRPr="004C26FE">
        <w:rPr>
          <w:sz w:val="32"/>
          <w:szCs w:val="32"/>
        </w:rPr>
        <w:t>combination of blocks</w:t>
      </w:r>
      <w:r w:rsidR="000002DE">
        <w:rPr>
          <w:sz w:val="32"/>
          <w:szCs w:val="32"/>
        </w:rPr>
        <w:t>).</w:t>
      </w:r>
      <w:r w:rsidRPr="004C26FE">
        <w:rPr>
          <w:sz w:val="32"/>
          <w:szCs w:val="32"/>
        </w:rPr>
        <w:t xml:space="preserve"> </w:t>
      </w:r>
    </w:p>
    <w:p w14:paraId="551AAF63" w14:textId="28AF4E28" w:rsidR="006E46D8" w:rsidRPr="004C26FE" w:rsidRDefault="006E46D8" w:rsidP="006E46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26FE">
        <w:rPr>
          <w:sz w:val="32"/>
          <w:szCs w:val="32"/>
        </w:rPr>
        <w:t>Both</w:t>
      </w:r>
      <w:r w:rsidR="004C26FE" w:rsidRPr="004C26FE">
        <w:rPr>
          <w:sz w:val="32"/>
          <w:szCs w:val="32"/>
        </w:rPr>
        <w:t xml:space="preserve"> players designate a common “Bank Area” to hold leftover blocks and to receive the blocks that are given to the bank</w:t>
      </w:r>
      <w:r w:rsidR="000002DE">
        <w:rPr>
          <w:sz w:val="32"/>
          <w:szCs w:val="32"/>
        </w:rPr>
        <w:t>.</w:t>
      </w:r>
    </w:p>
    <w:p w14:paraId="7BC75D07" w14:textId="637D01D7" w:rsidR="006E46D8" w:rsidRDefault="006E46D8" w:rsidP="006E46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C26FE">
        <w:rPr>
          <w:sz w:val="32"/>
          <w:szCs w:val="32"/>
        </w:rPr>
        <w:t>Player</w:t>
      </w:r>
      <w:r w:rsidR="004C26FE" w:rsidRPr="004C26FE">
        <w:rPr>
          <w:sz w:val="32"/>
          <w:szCs w:val="32"/>
        </w:rPr>
        <w:t xml:space="preserve"> 1 rolls the dice and </w:t>
      </w:r>
      <w:r w:rsidR="004A7D80">
        <w:rPr>
          <w:sz w:val="32"/>
          <w:szCs w:val="32"/>
        </w:rPr>
        <w:t>removes that number of blocks from their pile</w:t>
      </w:r>
      <w:r w:rsidR="000002DE">
        <w:rPr>
          <w:sz w:val="32"/>
          <w:szCs w:val="32"/>
        </w:rPr>
        <w:t xml:space="preserve"> of 375</w:t>
      </w:r>
      <w:r w:rsidR="004A7D80">
        <w:rPr>
          <w:sz w:val="32"/>
          <w:szCs w:val="32"/>
        </w:rPr>
        <w:t>.  Once the blocks are separated from their pile they place the separated blocks in the Bank Area</w:t>
      </w:r>
      <w:r w:rsidR="000002DE">
        <w:rPr>
          <w:sz w:val="32"/>
          <w:szCs w:val="32"/>
        </w:rPr>
        <w:t>.  Player 2 repeats the steps.</w:t>
      </w:r>
    </w:p>
    <w:p w14:paraId="79750629" w14:textId="77777777" w:rsidR="005D1E32" w:rsidRDefault="000002DE" w:rsidP="005D1E3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Players take turns rolling </w:t>
      </w:r>
      <w:r w:rsidR="005D1E32">
        <w:rPr>
          <w:sz w:val="32"/>
          <w:szCs w:val="32"/>
        </w:rPr>
        <w:t>and removing blocks until their pile of remaining blocks is less than 20</w:t>
      </w:r>
    </w:p>
    <w:p w14:paraId="4390DC59" w14:textId="197A40D1" w:rsidR="004C26FE" w:rsidRPr="005D1E32" w:rsidRDefault="004C26FE" w:rsidP="005D1E32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5D1E32">
        <w:rPr>
          <w:sz w:val="32"/>
          <w:szCs w:val="32"/>
        </w:rPr>
        <w:t>Students should draw a representation or write an equation that models their actions</w:t>
      </w:r>
    </w:p>
    <w:p w14:paraId="27622098" w14:textId="77777777" w:rsidR="004C26FE" w:rsidRDefault="004C26FE" w:rsidP="004C26FE"/>
    <w:p w14:paraId="7A892E06" w14:textId="77777777" w:rsidR="004C26FE" w:rsidRDefault="004C26FE" w:rsidP="004C26FE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01"/>
        <w:gridCol w:w="1202"/>
        <w:gridCol w:w="1201"/>
        <w:gridCol w:w="1202"/>
        <w:gridCol w:w="1201"/>
        <w:gridCol w:w="1202"/>
        <w:gridCol w:w="1201"/>
        <w:gridCol w:w="1202"/>
        <w:gridCol w:w="1201"/>
        <w:gridCol w:w="1202"/>
        <w:gridCol w:w="1201"/>
        <w:gridCol w:w="1202"/>
      </w:tblGrid>
      <w:tr w:rsidR="000002DE" w14:paraId="1A19E791" w14:textId="77777777" w:rsidTr="000002DE">
        <w:tc>
          <w:tcPr>
            <w:tcW w:w="1201" w:type="dxa"/>
            <w:shd w:val="clear" w:color="auto" w:fill="D9D9D9"/>
            <w:vAlign w:val="center"/>
          </w:tcPr>
          <w:p w14:paraId="7BB78EF7" w14:textId="77777777" w:rsidR="000002DE" w:rsidRPr="006E46D8" w:rsidRDefault="000002DE" w:rsidP="006E46D8">
            <w:pPr>
              <w:jc w:val="center"/>
              <w:rPr>
                <w:b/>
                <w:sz w:val="28"/>
                <w:szCs w:val="28"/>
              </w:rPr>
            </w:pPr>
            <w:r w:rsidRPr="006E46D8">
              <w:rPr>
                <w:b/>
                <w:sz w:val="28"/>
                <w:szCs w:val="28"/>
              </w:rPr>
              <w:t>Dice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0354A578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2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615CA517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3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3A363B8D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4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4D9752AF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5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414BE1D6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6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1723958D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4B2D0EA6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1A97DAA3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4EAB5B02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201" w:type="dxa"/>
            <w:shd w:val="clear" w:color="auto" w:fill="D9D9D9"/>
            <w:vAlign w:val="center"/>
          </w:tcPr>
          <w:p w14:paraId="1ECF339F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202" w:type="dxa"/>
            <w:shd w:val="clear" w:color="auto" w:fill="D9D9D9"/>
            <w:vAlign w:val="center"/>
          </w:tcPr>
          <w:p w14:paraId="0DFC10B7" w14:textId="77777777" w:rsidR="000002DE" w:rsidRPr="00605523" w:rsidRDefault="000002DE" w:rsidP="00605523">
            <w:pPr>
              <w:jc w:val="center"/>
              <w:rPr>
                <w:b/>
                <w:sz w:val="52"/>
                <w:szCs w:val="52"/>
              </w:rPr>
            </w:pPr>
            <w:r w:rsidRPr="00605523">
              <w:rPr>
                <w:b/>
                <w:sz w:val="52"/>
                <w:szCs w:val="52"/>
              </w:rPr>
              <w:t>12</w:t>
            </w:r>
          </w:p>
        </w:tc>
      </w:tr>
      <w:tr w:rsidR="000002DE" w14:paraId="58586712" w14:textId="77777777" w:rsidTr="000002DE">
        <w:trPr>
          <w:trHeight w:val="1331"/>
        </w:trPr>
        <w:tc>
          <w:tcPr>
            <w:tcW w:w="1201" w:type="dxa"/>
            <w:vAlign w:val="center"/>
          </w:tcPr>
          <w:p w14:paraId="6ED56A28" w14:textId="77777777" w:rsidR="000002DE" w:rsidRPr="006E46D8" w:rsidRDefault="000002DE" w:rsidP="006E4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Blocks t</w:t>
            </w:r>
            <w:r w:rsidRPr="006E46D8">
              <w:rPr>
                <w:b/>
                <w:sz w:val="28"/>
                <w:szCs w:val="28"/>
              </w:rPr>
              <w:t>o the bank</w:t>
            </w:r>
          </w:p>
        </w:tc>
        <w:tc>
          <w:tcPr>
            <w:tcW w:w="1202" w:type="dxa"/>
            <w:vAlign w:val="center"/>
          </w:tcPr>
          <w:p w14:paraId="6DB23CBF" w14:textId="2485E02C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90</w:t>
            </w:r>
          </w:p>
        </w:tc>
        <w:tc>
          <w:tcPr>
            <w:tcW w:w="1201" w:type="dxa"/>
            <w:vAlign w:val="center"/>
          </w:tcPr>
          <w:p w14:paraId="69D16F42" w14:textId="4EBBE6E7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70</w:t>
            </w:r>
          </w:p>
        </w:tc>
        <w:tc>
          <w:tcPr>
            <w:tcW w:w="1202" w:type="dxa"/>
            <w:vAlign w:val="center"/>
          </w:tcPr>
          <w:p w14:paraId="22A62B31" w14:textId="7313B08D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50</w:t>
            </w:r>
          </w:p>
        </w:tc>
        <w:tc>
          <w:tcPr>
            <w:tcW w:w="1201" w:type="dxa"/>
            <w:vAlign w:val="center"/>
          </w:tcPr>
          <w:p w14:paraId="5BD3C613" w14:textId="69FBA004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40</w:t>
            </w:r>
          </w:p>
        </w:tc>
        <w:tc>
          <w:tcPr>
            <w:tcW w:w="1202" w:type="dxa"/>
            <w:vAlign w:val="center"/>
          </w:tcPr>
          <w:p w14:paraId="6662A77C" w14:textId="3CE00B25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30</w:t>
            </w:r>
          </w:p>
        </w:tc>
        <w:tc>
          <w:tcPr>
            <w:tcW w:w="1201" w:type="dxa"/>
            <w:vAlign w:val="center"/>
          </w:tcPr>
          <w:p w14:paraId="71C01F0E" w14:textId="7DEF7C52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20</w:t>
            </w:r>
          </w:p>
        </w:tc>
        <w:tc>
          <w:tcPr>
            <w:tcW w:w="1202" w:type="dxa"/>
            <w:vAlign w:val="center"/>
          </w:tcPr>
          <w:p w14:paraId="72744236" w14:textId="13A6BD06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25</w:t>
            </w:r>
          </w:p>
        </w:tc>
        <w:tc>
          <w:tcPr>
            <w:tcW w:w="1201" w:type="dxa"/>
            <w:vAlign w:val="center"/>
          </w:tcPr>
          <w:p w14:paraId="711D01A2" w14:textId="4F749417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35</w:t>
            </w:r>
          </w:p>
        </w:tc>
        <w:tc>
          <w:tcPr>
            <w:tcW w:w="1202" w:type="dxa"/>
            <w:vAlign w:val="center"/>
          </w:tcPr>
          <w:p w14:paraId="00D492F9" w14:textId="3BFC26B1" w:rsidR="000002DE" w:rsidRPr="00605523" w:rsidRDefault="005D1E32" w:rsidP="005D1E3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45</w:t>
            </w:r>
          </w:p>
        </w:tc>
        <w:tc>
          <w:tcPr>
            <w:tcW w:w="1201" w:type="dxa"/>
            <w:vAlign w:val="center"/>
          </w:tcPr>
          <w:p w14:paraId="76171C51" w14:textId="2E83F154" w:rsidR="000002DE" w:rsidRPr="00605523" w:rsidRDefault="005D1E32" w:rsidP="00605523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60</w:t>
            </w:r>
          </w:p>
        </w:tc>
        <w:tc>
          <w:tcPr>
            <w:tcW w:w="1202" w:type="dxa"/>
            <w:vAlign w:val="center"/>
          </w:tcPr>
          <w:p w14:paraId="6FA642AA" w14:textId="2A0CB8D5" w:rsidR="000002DE" w:rsidRPr="00605523" w:rsidRDefault="005D1E32" w:rsidP="005D1E3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80</w:t>
            </w:r>
          </w:p>
        </w:tc>
      </w:tr>
    </w:tbl>
    <w:p w14:paraId="52770C5B" w14:textId="77777777" w:rsidR="0098418C" w:rsidRDefault="0098418C"/>
    <w:sectPr w:rsidR="0098418C" w:rsidSect="004C26F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D20"/>
    <w:multiLevelType w:val="hybridMultilevel"/>
    <w:tmpl w:val="4C585ECC"/>
    <w:lvl w:ilvl="0" w:tplc="6938F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797C"/>
    <w:multiLevelType w:val="hybridMultilevel"/>
    <w:tmpl w:val="A9E2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23"/>
    <w:rsid w:val="000002DE"/>
    <w:rsid w:val="004A7D80"/>
    <w:rsid w:val="004C26FE"/>
    <w:rsid w:val="005D1E32"/>
    <w:rsid w:val="00605523"/>
    <w:rsid w:val="00670235"/>
    <w:rsid w:val="006E46D8"/>
    <w:rsid w:val="008C0D82"/>
    <w:rsid w:val="009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423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4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Fletcher</dc:creator>
  <cp:keywords/>
  <dc:description/>
  <cp:lastModifiedBy>Graham Fletcher</cp:lastModifiedBy>
  <cp:revision>3</cp:revision>
  <cp:lastPrinted>2015-03-08T13:00:00Z</cp:lastPrinted>
  <dcterms:created xsi:type="dcterms:W3CDTF">2015-03-07T16:20:00Z</dcterms:created>
  <dcterms:modified xsi:type="dcterms:W3CDTF">2015-03-08T13:20:00Z</dcterms:modified>
</cp:coreProperties>
</file>