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944" w:type="dxa"/>
        <w:tblLook w:val="04A0" w:firstRow="1" w:lastRow="0" w:firstColumn="1" w:lastColumn="0" w:noHBand="0" w:noVBand="1"/>
      </w:tblPr>
      <w:tblGrid>
        <w:gridCol w:w="3600"/>
        <w:gridCol w:w="3672"/>
        <w:gridCol w:w="3672"/>
      </w:tblGrid>
      <w:tr w:rsidR="00ED62D0" w:rsidRPr="00ED62D0" w:rsidTr="002A1959">
        <w:trPr>
          <w:trHeight w:val="3600"/>
        </w:trPr>
        <w:tc>
          <w:tcPr>
            <w:tcW w:w="3600" w:type="dxa"/>
            <w:vAlign w:val="bottom"/>
          </w:tcPr>
          <w:p w:rsidR="00ED62D0" w:rsidRPr="00ED62D0" w:rsidRDefault="00ED62D0" w:rsidP="00ED62D0">
            <w:pPr>
              <w:jc w:val="right"/>
              <w:rPr>
                <w:rFonts w:ascii="Comic Sans MS" w:hAnsi="Comic Sans MS"/>
                <w:sz w:val="96"/>
                <w:szCs w:val="96"/>
              </w:rPr>
            </w:pPr>
            <w:r>
              <w:rPr>
                <w:rFonts w:ascii="Comic Sans MS" w:hAnsi="Comic Sans MS"/>
                <w:sz w:val="96"/>
                <w:szCs w:val="96"/>
              </w:rPr>
              <w:t>x 3</w:t>
            </w:r>
          </w:p>
        </w:tc>
        <w:tc>
          <w:tcPr>
            <w:tcW w:w="3672" w:type="dxa"/>
            <w:tcBorders>
              <w:bottom w:val="single" w:sz="36" w:space="0" w:color="auto"/>
            </w:tcBorders>
            <w:vAlign w:val="bottom"/>
          </w:tcPr>
          <w:p w:rsidR="00ED62D0" w:rsidRPr="00ED62D0" w:rsidRDefault="00ED62D0" w:rsidP="00ED62D0">
            <w:pPr>
              <w:jc w:val="right"/>
              <w:rPr>
                <w:rFonts w:ascii="Comic Sans MS" w:hAnsi="Comic Sans MS"/>
                <w:sz w:val="96"/>
                <w:szCs w:val="96"/>
              </w:rPr>
            </w:pPr>
            <w:r>
              <w:rPr>
                <w:rFonts w:ascii="Comic Sans MS" w:hAnsi="Comic Sans MS"/>
                <w:sz w:val="96"/>
                <w:szCs w:val="96"/>
              </w:rPr>
              <w:t>x 2</w:t>
            </w:r>
          </w:p>
        </w:tc>
        <w:tc>
          <w:tcPr>
            <w:tcW w:w="3672" w:type="dxa"/>
            <w:vAlign w:val="bottom"/>
          </w:tcPr>
          <w:p w:rsidR="00ED62D0" w:rsidRPr="00ED62D0" w:rsidRDefault="00ED62D0" w:rsidP="00ED62D0">
            <w:pPr>
              <w:jc w:val="right"/>
              <w:rPr>
                <w:rFonts w:ascii="Comic Sans MS" w:hAnsi="Comic Sans MS"/>
                <w:sz w:val="96"/>
                <w:szCs w:val="96"/>
              </w:rPr>
            </w:pPr>
            <w:r>
              <w:rPr>
                <w:rFonts w:ascii="Comic Sans MS" w:hAnsi="Comic Sans MS"/>
                <w:sz w:val="96"/>
                <w:szCs w:val="96"/>
              </w:rPr>
              <w:t>x 5</w:t>
            </w:r>
          </w:p>
        </w:tc>
      </w:tr>
      <w:tr w:rsidR="00ED62D0" w:rsidRPr="00ED62D0" w:rsidTr="002A1959">
        <w:trPr>
          <w:trHeight w:val="3600"/>
        </w:trPr>
        <w:tc>
          <w:tcPr>
            <w:tcW w:w="3600" w:type="dxa"/>
            <w:tcBorders>
              <w:right w:val="single" w:sz="36" w:space="0" w:color="auto"/>
            </w:tcBorders>
            <w:vAlign w:val="bottom"/>
          </w:tcPr>
          <w:p w:rsidR="00ED62D0" w:rsidRPr="00ED62D0" w:rsidRDefault="00ED62D0" w:rsidP="00ED62D0">
            <w:pPr>
              <w:jc w:val="right"/>
              <w:rPr>
                <w:rFonts w:ascii="Comic Sans MS" w:hAnsi="Comic Sans MS"/>
                <w:sz w:val="96"/>
                <w:szCs w:val="96"/>
              </w:rPr>
            </w:pPr>
            <w:r>
              <w:rPr>
                <w:rFonts w:ascii="Comic Sans MS" w:hAnsi="Comic Sans MS"/>
                <w:sz w:val="96"/>
                <w:szCs w:val="96"/>
              </w:rPr>
              <w:t>x 8</w:t>
            </w:r>
          </w:p>
        </w:tc>
        <w:tc>
          <w:tcPr>
            <w:tcW w:w="3672" w:type="dxa"/>
            <w:tcBorders>
              <w:top w:val="single" w:sz="36" w:space="0" w:color="auto"/>
              <w:left w:val="single" w:sz="36" w:space="0" w:color="auto"/>
              <w:bottom w:val="single" w:sz="36" w:space="0" w:color="auto"/>
              <w:right w:val="single" w:sz="36" w:space="0" w:color="auto"/>
            </w:tcBorders>
            <w:vAlign w:val="center"/>
          </w:tcPr>
          <w:p w:rsidR="00ED62D0" w:rsidRPr="00ED62D0" w:rsidRDefault="00026513" w:rsidP="002A1959">
            <w:pPr>
              <w:jc w:val="center"/>
              <w:rPr>
                <w:rFonts w:ascii="Comic Sans MS" w:hAnsi="Comic Sans MS"/>
                <w:sz w:val="96"/>
                <w:szCs w:val="96"/>
              </w:rPr>
            </w:pPr>
            <w:r>
              <w:rPr>
                <w:rFonts w:ascii="Comic Sans MS" w:hAnsi="Comic Sans MS"/>
                <w:noProof/>
                <w:sz w:val="96"/>
                <w:szCs w:val="96"/>
              </w:rPr>
              <w:drawing>
                <wp:inline distT="0" distB="0" distL="0" distR="0">
                  <wp:extent cx="1828800" cy="1947672"/>
                  <wp:effectExtent l="0" t="0" r="0" b="0"/>
                  <wp:docPr id="14" name="Picture 14" descr="C:\Documents and Settings\mwiernicki.WCEHENRY\Local Settings\Temporary Internet Files\Content.IE5\FR5DM4KE\MC91021632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wiernicki.WCEHENRY\Local Settings\Temporary Internet Files\Content.IE5\FR5DM4KE\MC910216324[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1947672"/>
                          </a:xfrm>
                          <a:prstGeom prst="rect">
                            <a:avLst/>
                          </a:prstGeom>
                          <a:noFill/>
                          <a:ln>
                            <a:noFill/>
                          </a:ln>
                        </pic:spPr>
                      </pic:pic>
                    </a:graphicData>
                  </a:graphic>
                </wp:inline>
              </w:drawing>
            </w:r>
          </w:p>
        </w:tc>
        <w:tc>
          <w:tcPr>
            <w:tcW w:w="3672" w:type="dxa"/>
            <w:tcBorders>
              <w:left w:val="single" w:sz="36" w:space="0" w:color="auto"/>
            </w:tcBorders>
            <w:vAlign w:val="bottom"/>
          </w:tcPr>
          <w:p w:rsidR="00ED62D0" w:rsidRPr="00ED62D0" w:rsidRDefault="00ED62D0" w:rsidP="00ED62D0">
            <w:pPr>
              <w:jc w:val="right"/>
              <w:rPr>
                <w:rFonts w:ascii="Comic Sans MS" w:hAnsi="Comic Sans MS"/>
                <w:sz w:val="96"/>
                <w:szCs w:val="96"/>
              </w:rPr>
            </w:pPr>
            <w:r>
              <w:rPr>
                <w:rFonts w:ascii="Comic Sans MS" w:hAnsi="Comic Sans MS"/>
                <w:sz w:val="96"/>
                <w:szCs w:val="96"/>
              </w:rPr>
              <w:t>x 4</w:t>
            </w:r>
          </w:p>
        </w:tc>
      </w:tr>
      <w:tr w:rsidR="00ED62D0" w:rsidRPr="00ED62D0" w:rsidTr="002A1959">
        <w:trPr>
          <w:trHeight w:val="3600"/>
        </w:trPr>
        <w:tc>
          <w:tcPr>
            <w:tcW w:w="3600" w:type="dxa"/>
            <w:vAlign w:val="bottom"/>
          </w:tcPr>
          <w:p w:rsidR="00ED62D0" w:rsidRPr="00ED62D0" w:rsidRDefault="00E66080" w:rsidP="00ED62D0">
            <w:pPr>
              <w:jc w:val="right"/>
              <w:rPr>
                <w:rFonts w:ascii="Comic Sans MS" w:hAnsi="Comic Sans MS"/>
                <w:sz w:val="96"/>
                <w:szCs w:val="96"/>
              </w:rPr>
            </w:pPr>
            <w:bookmarkStart w:id="0" w:name="_GoBack"/>
            <w:bookmarkEnd w:id="0"/>
            <w:r>
              <w:rPr>
                <w:rFonts w:ascii="Comic Sans MS" w:hAnsi="Comic Sans MS"/>
                <w:noProof/>
                <w:sz w:val="96"/>
                <w:szCs w:val="96"/>
              </w:rPr>
              <mc:AlternateContent>
                <mc:Choice Requires="wps">
                  <w:drawing>
                    <wp:anchor distT="0" distB="0" distL="114300" distR="114300" simplePos="0" relativeHeight="251672576" behindDoc="0" locked="0" layoutInCell="1" allowOverlap="1">
                      <wp:simplePos x="0" y="0"/>
                      <wp:positionH relativeFrom="column">
                        <wp:posOffset>-38735</wp:posOffset>
                      </wp:positionH>
                      <wp:positionV relativeFrom="paragraph">
                        <wp:posOffset>530860</wp:posOffset>
                      </wp:positionV>
                      <wp:extent cx="297180" cy="318770"/>
                      <wp:effectExtent l="0" t="0" r="26670" b="24130"/>
                      <wp:wrapNone/>
                      <wp:docPr id="10" name="Text Box 10"/>
                      <wp:cNvGraphicFramePr/>
                      <a:graphic xmlns:a="http://schemas.openxmlformats.org/drawingml/2006/main">
                        <a:graphicData uri="http://schemas.microsoft.com/office/word/2010/wordprocessingShape">
                          <wps:wsp>
                            <wps:cNvSpPr txBox="1"/>
                            <wps:spPr>
                              <a:xfrm>
                                <a:off x="0" y="0"/>
                                <a:ext cx="297180" cy="31877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66080" w:rsidRDefault="00E660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3.05pt;margin-top:41.8pt;width:23.4pt;height:25.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" fillcolor="white [3201]" strokecolor="white [3212]" strokeweight=".5pt">
                      <v:textbox>
                        <w:txbxContent>
                          <w:p w:rsidR="00E66080" w:rsidRDefault="00E66080"/>
                        </w:txbxContent>
                      </v:textbox>
                    </v:shape>
                  </w:pict>
                </mc:Fallback>
              </mc:AlternateContent>
            </w:r>
            <w:r w:rsidR="00ED62D0">
              <w:rPr>
                <w:rFonts w:ascii="Comic Sans MS" w:hAnsi="Comic Sans MS"/>
                <w:sz w:val="96"/>
                <w:szCs w:val="96"/>
              </w:rPr>
              <w:t>x 9</w:t>
            </w:r>
          </w:p>
        </w:tc>
        <w:tc>
          <w:tcPr>
            <w:tcW w:w="3672" w:type="dxa"/>
            <w:tcBorders>
              <w:top w:val="single" w:sz="36" w:space="0" w:color="auto"/>
            </w:tcBorders>
            <w:vAlign w:val="bottom"/>
          </w:tcPr>
          <w:p w:rsidR="00ED62D0" w:rsidRPr="00ED62D0" w:rsidRDefault="00ED62D0" w:rsidP="00ED62D0">
            <w:pPr>
              <w:jc w:val="right"/>
              <w:rPr>
                <w:rFonts w:ascii="Comic Sans MS" w:hAnsi="Comic Sans MS"/>
                <w:sz w:val="96"/>
                <w:szCs w:val="96"/>
              </w:rPr>
            </w:pPr>
            <w:r>
              <w:rPr>
                <w:rFonts w:ascii="Comic Sans MS" w:hAnsi="Comic Sans MS"/>
                <w:sz w:val="96"/>
                <w:szCs w:val="96"/>
              </w:rPr>
              <w:t xml:space="preserve">x 6 </w:t>
            </w:r>
          </w:p>
        </w:tc>
        <w:tc>
          <w:tcPr>
            <w:tcW w:w="3672" w:type="dxa"/>
            <w:vAlign w:val="bottom"/>
          </w:tcPr>
          <w:p w:rsidR="00ED62D0" w:rsidRPr="00ED62D0" w:rsidRDefault="00ED62D0" w:rsidP="00ED62D0">
            <w:pPr>
              <w:jc w:val="right"/>
              <w:rPr>
                <w:rFonts w:ascii="Comic Sans MS" w:hAnsi="Comic Sans MS"/>
                <w:sz w:val="96"/>
                <w:szCs w:val="96"/>
              </w:rPr>
            </w:pPr>
            <w:r>
              <w:rPr>
                <w:rFonts w:ascii="Comic Sans MS" w:hAnsi="Comic Sans MS"/>
                <w:sz w:val="96"/>
                <w:szCs w:val="96"/>
              </w:rPr>
              <w:t>x 7</w:t>
            </w:r>
          </w:p>
        </w:tc>
      </w:tr>
    </w:tbl>
    <w:p w:rsidR="00ED62D0" w:rsidRDefault="00ED62D0">
      <w:r>
        <w:t xml:space="preserve">Player A begins by placing three pebbles on each of the squares labeled “x 2, x 7, x 9” as shown in the figure. Player B must then pick up all the pebbles from any one of the three squares and, moving clockwise around the board, place one pebble in each square.  It is the last square that is important for the purpose of scoring. </w:t>
      </w:r>
    </w:p>
    <w:p w:rsidR="00ED62D0" w:rsidRDefault="00ED62D0"/>
    <w:p w:rsidR="00ED62D0" w:rsidRDefault="00ED62D0">
      <w:r>
        <w:t xml:space="preserve">Player B must count the number of pebbles in the last square and multiply it by the number written on the square. For example, if Player B begins by taking all three pebbles from the square marked “x 7,” he places one pebble on square “x 6,” one on square “x 9” and the final pebble on square “x 8.” Since this is the only pebble on square x 8 his score is 1 x 8 or 8. </w:t>
      </w:r>
    </w:p>
    <w:p w:rsidR="00ED62D0" w:rsidRDefault="00ED62D0"/>
    <w:p w:rsidR="00D45A5A" w:rsidRDefault="00ED62D0">
      <w:r>
        <w:t xml:space="preserve">The game </w:t>
      </w:r>
      <w:proofErr w:type="gramStart"/>
      <w:r>
        <w:t>proceeds</w:t>
      </w:r>
      <w:proofErr w:type="gramEnd"/>
      <w:r>
        <w:t xml:space="preserve"> with player A taking all the pebbles from any square on the revised board and repeating the one pebble in each square process and then calculating his score.</w:t>
      </w:r>
    </w:p>
    <w:sectPr w:rsidR="00D45A5A" w:rsidSect="00026513">
      <w:headerReference w:type="default" r:id="rId9"/>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69E" w:rsidRDefault="00F7569E" w:rsidP="00026513">
      <w:r>
        <w:separator/>
      </w:r>
    </w:p>
  </w:endnote>
  <w:endnote w:type="continuationSeparator" w:id="0">
    <w:p w:rsidR="00F7569E" w:rsidRDefault="00F7569E" w:rsidP="00026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69E" w:rsidRDefault="00F7569E" w:rsidP="00026513">
      <w:r>
        <w:separator/>
      </w:r>
    </w:p>
  </w:footnote>
  <w:footnote w:type="continuationSeparator" w:id="0">
    <w:p w:rsidR="00F7569E" w:rsidRDefault="00F7569E" w:rsidP="000265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513" w:rsidRPr="00026513" w:rsidRDefault="00026513" w:rsidP="00026513">
    <w:pPr>
      <w:pStyle w:val="Header"/>
      <w:jc w:val="center"/>
      <w:rPr>
        <w:rFonts w:ascii="Comic Sans MS" w:hAnsi="Comic Sans MS"/>
        <w:sz w:val="36"/>
        <w:szCs w:val="36"/>
      </w:rPr>
    </w:pPr>
    <w:r>
      <w:rPr>
        <w:rFonts w:ascii="Comic Sans MS" w:hAnsi="Comic Sans MS"/>
        <w:sz w:val="36"/>
        <w:szCs w:val="36"/>
      </w:rPr>
      <w:t>Nine Pebbles ‘Round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2D0"/>
    <w:rsid w:val="00026513"/>
    <w:rsid w:val="002A1959"/>
    <w:rsid w:val="003F0E04"/>
    <w:rsid w:val="00540D03"/>
    <w:rsid w:val="00D45A5A"/>
    <w:rsid w:val="00E66080"/>
    <w:rsid w:val="00ED62D0"/>
    <w:rsid w:val="00F75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D62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026513"/>
    <w:rPr>
      <w:rFonts w:ascii="Tahoma" w:hAnsi="Tahoma" w:cs="Tahoma"/>
      <w:sz w:val="16"/>
      <w:szCs w:val="16"/>
    </w:rPr>
  </w:style>
  <w:style w:type="character" w:customStyle="1" w:styleId="BalloonTextChar">
    <w:name w:val="Balloon Text Char"/>
    <w:basedOn w:val="DefaultParagraphFont"/>
    <w:link w:val="BalloonText"/>
    <w:rsid w:val="00026513"/>
    <w:rPr>
      <w:rFonts w:ascii="Tahoma" w:hAnsi="Tahoma" w:cs="Tahoma"/>
      <w:sz w:val="16"/>
      <w:szCs w:val="16"/>
    </w:rPr>
  </w:style>
  <w:style w:type="paragraph" w:styleId="Header">
    <w:name w:val="header"/>
    <w:basedOn w:val="Normal"/>
    <w:link w:val="HeaderChar"/>
    <w:rsid w:val="00026513"/>
    <w:pPr>
      <w:tabs>
        <w:tab w:val="center" w:pos="4680"/>
        <w:tab w:val="right" w:pos="9360"/>
      </w:tabs>
    </w:pPr>
  </w:style>
  <w:style w:type="character" w:customStyle="1" w:styleId="HeaderChar">
    <w:name w:val="Header Char"/>
    <w:basedOn w:val="DefaultParagraphFont"/>
    <w:link w:val="Header"/>
    <w:rsid w:val="00026513"/>
    <w:rPr>
      <w:sz w:val="24"/>
      <w:szCs w:val="24"/>
    </w:rPr>
  </w:style>
  <w:style w:type="paragraph" w:styleId="Footer">
    <w:name w:val="footer"/>
    <w:basedOn w:val="Normal"/>
    <w:link w:val="FooterChar"/>
    <w:rsid w:val="00026513"/>
    <w:pPr>
      <w:tabs>
        <w:tab w:val="center" w:pos="4680"/>
        <w:tab w:val="right" w:pos="9360"/>
      </w:tabs>
    </w:pPr>
  </w:style>
  <w:style w:type="character" w:customStyle="1" w:styleId="FooterChar">
    <w:name w:val="Footer Char"/>
    <w:basedOn w:val="DefaultParagraphFont"/>
    <w:link w:val="Footer"/>
    <w:rsid w:val="0002651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D62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026513"/>
    <w:rPr>
      <w:rFonts w:ascii="Tahoma" w:hAnsi="Tahoma" w:cs="Tahoma"/>
      <w:sz w:val="16"/>
      <w:szCs w:val="16"/>
    </w:rPr>
  </w:style>
  <w:style w:type="character" w:customStyle="1" w:styleId="BalloonTextChar">
    <w:name w:val="Balloon Text Char"/>
    <w:basedOn w:val="DefaultParagraphFont"/>
    <w:link w:val="BalloonText"/>
    <w:rsid w:val="00026513"/>
    <w:rPr>
      <w:rFonts w:ascii="Tahoma" w:hAnsi="Tahoma" w:cs="Tahoma"/>
      <w:sz w:val="16"/>
      <w:szCs w:val="16"/>
    </w:rPr>
  </w:style>
  <w:style w:type="paragraph" w:styleId="Header">
    <w:name w:val="header"/>
    <w:basedOn w:val="Normal"/>
    <w:link w:val="HeaderChar"/>
    <w:rsid w:val="00026513"/>
    <w:pPr>
      <w:tabs>
        <w:tab w:val="center" w:pos="4680"/>
        <w:tab w:val="right" w:pos="9360"/>
      </w:tabs>
    </w:pPr>
  </w:style>
  <w:style w:type="character" w:customStyle="1" w:styleId="HeaderChar">
    <w:name w:val="Header Char"/>
    <w:basedOn w:val="DefaultParagraphFont"/>
    <w:link w:val="Header"/>
    <w:rsid w:val="00026513"/>
    <w:rPr>
      <w:sz w:val="24"/>
      <w:szCs w:val="24"/>
    </w:rPr>
  </w:style>
  <w:style w:type="paragraph" w:styleId="Footer">
    <w:name w:val="footer"/>
    <w:basedOn w:val="Normal"/>
    <w:link w:val="FooterChar"/>
    <w:rsid w:val="00026513"/>
    <w:pPr>
      <w:tabs>
        <w:tab w:val="center" w:pos="4680"/>
        <w:tab w:val="right" w:pos="9360"/>
      </w:tabs>
    </w:pPr>
  </w:style>
  <w:style w:type="character" w:customStyle="1" w:styleId="FooterChar">
    <w:name w:val="Footer Char"/>
    <w:basedOn w:val="DefaultParagraphFont"/>
    <w:link w:val="Footer"/>
    <w:rsid w:val="0002651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E964A-D3D0-435E-BAC0-2A6996109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137</Words>
  <Characters>782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Henry County Schools</Company>
  <LinksUpToDate>false</LinksUpToDate>
  <CharactersWithSpaces>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Wiernicki</dc:creator>
  <cp:keywords/>
  <dc:description/>
  <cp:lastModifiedBy>HCS</cp:lastModifiedBy>
  <cp:revision>3</cp:revision>
  <cp:lastPrinted>2012-12-20T16:55:00Z</cp:lastPrinted>
  <dcterms:created xsi:type="dcterms:W3CDTF">2011-12-08T13:07:00Z</dcterms:created>
  <dcterms:modified xsi:type="dcterms:W3CDTF">2012-12-20T16:55:00Z</dcterms:modified>
</cp:coreProperties>
</file>