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74B9" w:rsidRDefault="00BD71DC" w:rsidP="00606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030"/>
        </w:tabs>
        <w:ind w:left="720" w:firstLine="720"/>
      </w:pPr>
      <w:r w:rsidRPr="002812D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36E8E" wp14:editId="63E50896">
                <wp:simplePos x="0" y="0"/>
                <wp:positionH relativeFrom="column">
                  <wp:posOffset>5743575</wp:posOffset>
                </wp:positionH>
                <wp:positionV relativeFrom="paragraph">
                  <wp:posOffset>-619125</wp:posOffset>
                </wp:positionV>
                <wp:extent cx="2374265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2DB" w:rsidRPr="002812DB" w:rsidRDefault="002812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812DB">
                              <w:rPr>
                                <w:b/>
                                <w:color w:val="FF0000"/>
                              </w:rPr>
                              <w:t>This form is for students who scored at strategy stage 4 or higher on the GloSS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5pt;margin-top:-48.75pt;width:186.95pt;height:41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efDQIAAPQ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" filled="f" stroked="f">
                <v:textbox>
                  <w:txbxContent>
                    <w:p w:rsidR="002812DB" w:rsidRPr="002812DB" w:rsidRDefault="002812DB">
                      <w:pPr>
                        <w:rPr>
                          <w:b/>
                          <w:color w:val="FF0000"/>
                        </w:rPr>
                      </w:pPr>
                      <w:r w:rsidRPr="002812DB">
                        <w:rPr>
                          <w:b/>
                          <w:color w:val="FF0000"/>
                        </w:rPr>
                        <w:t xml:space="preserve">This form is for students who scored at strategy stage 4 or higher on the </w:t>
                      </w:r>
                      <w:proofErr w:type="spellStart"/>
                      <w:r w:rsidRPr="002812DB">
                        <w:rPr>
                          <w:b/>
                          <w:color w:val="FF0000"/>
                        </w:rPr>
                        <w:t>GloSS</w:t>
                      </w:r>
                      <w:proofErr w:type="spellEnd"/>
                      <w:r w:rsidRPr="002812DB">
                        <w:rPr>
                          <w:b/>
                          <w:color w:val="FF0000"/>
                        </w:rPr>
                        <w:t xml:space="preserve"> assessment.</w:t>
                      </w:r>
                    </w:p>
                  </w:txbxContent>
                </v:textbox>
              </v:shape>
            </w:pict>
          </mc:Fallback>
        </mc:AlternateContent>
      </w:r>
      <w:r w:rsidR="006063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3130B" wp14:editId="176E6B8F">
                <wp:simplePos x="0" y="0"/>
                <wp:positionH relativeFrom="column">
                  <wp:posOffset>3705225</wp:posOffset>
                </wp:positionH>
                <wp:positionV relativeFrom="paragraph">
                  <wp:posOffset>-142875</wp:posOffset>
                </wp:positionV>
                <wp:extent cx="3429000" cy="152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01" w:rsidRPr="00606301" w:rsidRDefault="006063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6301">
                              <w:rPr>
                                <w:sz w:val="18"/>
                                <w:szCs w:val="18"/>
                              </w:rPr>
                              <w:t xml:space="preserve">Beg     </w:t>
                            </w:r>
                            <w:r w:rsidR="006068CA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606301">
                              <w:rPr>
                                <w:sz w:val="18"/>
                                <w:szCs w:val="18"/>
                              </w:rPr>
                              <w:t xml:space="preserve">Mid      </w:t>
                            </w:r>
                            <w:r w:rsidR="006068C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06301">
                              <w:rPr>
                                <w:sz w:val="18"/>
                                <w:szCs w:val="18"/>
                              </w:rPr>
                              <w:t>End</w:t>
                            </w:r>
                            <w:r w:rsidR="006068CA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91.75pt;margin-top:-11.25pt;width:27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" fillcolor="white [3201]" stroked="f" strokeweight=".5pt">
                <v:textbox inset="0,0,0,0">
                  <w:txbxContent>
                    <w:p w:rsidR="00606301" w:rsidRPr="00606301" w:rsidRDefault="00606301">
                      <w:pPr>
                        <w:rPr>
                          <w:sz w:val="18"/>
                          <w:szCs w:val="18"/>
                        </w:rPr>
                      </w:pPr>
                      <w:r w:rsidRPr="00606301">
                        <w:rPr>
                          <w:sz w:val="18"/>
                          <w:szCs w:val="18"/>
                        </w:rPr>
                        <w:t xml:space="preserve">Beg     </w:t>
                      </w:r>
                      <w:r w:rsidR="006068CA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606301">
                        <w:rPr>
                          <w:sz w:val="18"/>
                          <w:szCs w:val="18"/>
                        </w:rPr>
                        <w:t xml:space="preserve">Mid      </w:t>
                      </w:r>
                      <w:r w:rsidR="006068CA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06301">
                        <w:rPr>
                          <w:sz w:val="18"/>
                          <w:szCs w:val="18"/>
                        </w:rPr>
                        <w:t>End</w:t>
                      </w:r>
                      <w:r w:rsidR="006068CA"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25287A" w:rsidRPr="00606301">
        <w:rPr>
          <w:b/>
          <w:sz w:val="24"/>
          <w:szCs w:val="24"/>
        </w:rPr>
        <w:t>Student Answer Sheet – IKAN</w:t>
      </w:r>
      <w:r w:rsidR="00370DCE">
        <w:rPr>
          <w:b/>
          <w:sz w:val="24"/>
          <w:szCs w:val="24"/>
        </w:rPr>
        <w:t xml:space="preserve"> Part II</w:t>
      </w:r>
      <w:r w:rsidR="00606301">
        <w:rPr>
          <w:b/>
        </w:rPr>
        <w:tab/>
      </w:r>
      <w:r w:rsidR="00B74056">
        <w:rPr>
          <w:b/>
        </w:rPr>
        <w:t xml:space="preserve"> </w:t>
      </w:r>
      <w:r w:rsidR="00B74056">
        <w:rPr>
          <w:b/>
        </w:rPr>
        <w:tab/>
      </w:r>
      <w:r w:rsidR="0025287A" w:rsidRPr="00606301">
        <w:rPr>
          <w:b/>
        </w:rPr>
        <w:t xml:space="preserve">IKAN 1 </w:t>
      </w:r>
      <w:r w:rsidR="0025287A" w:rsidRPr="00606301">
        <w:rPr>
          <w:b/>
        </w:rPr>
        <w:tab/>
        <w:t xml:space="preserve">  </w:t>
      </w:r>
      <w:r w:rsidR="007C7BE8">
        <w:rPr>
          <w:b/>
        </w:rPr>
        <w:t xml:space="preserve">  IKAN 2      IKAN 3     </w:t>
      </w:r>
      <w:r w:rsidR="006068CA">
        <w:t xml:space="preserve"> </w:t>
      </w:r>
      <w:r w:rsidR="0025287A" w:rsidRPr="006068CA">
        <w:rPr>
          <w:i/>
        </w:rPr>
        <w:t>(Circle the form used)</w:t>
      </w:r>
      <w:r w:rsidR="00606301">
        <w:tab/>
      </w:r>
    </w:p>
    <w:p w:rsidR="0025287A" w:rsidRPr="00606301" w:rsidRDefault="0025287A">
      <w:pPr>
        <w:rPr>
          <w:rFonts w:cstheme="minorHAnsi"/>
          <w:sz w:val="24"/>
          <w:szCs w:val="24"/>
        </w:rPr>
      </w:pPr>
      <w:r w:rsidRPr="00606301">
        <w:rPr>
          <w:rFonts w:cstheme="minorHAnsi"/>
          <w:sz w:val="24"/>
          <w:szCs w:val="24"/>
        </w:rPr>
        <w:t xml:space="preserve">Student Name: _________________________________        </w:t>
      </w:r>
      <w:r w:rsidR="00606301">
        <w:rPr>
          <w:rFonts w:cstheme="minorHAnsi"/>
          <w:sz w:val="24"/>
          <w:szCs w:val="24"/>
        </w:rPr>
        <w:tab/>
      </w:r>
      <w:r w:rsidRPr="00606301">
        <w:rPr>
          <w:rFonts w:cstheme="minorHAnsi"/>
          <w:sz w:val="24"/>
          <w:szCs w:val="24"/>
        </w:rPr>
        <w:t xml:space="preserve">   Year Level: _________          </w:t>
      </w:r>
      <w:r w:rsidR="00606301">
        <w:rPr>
          <w:rFonts w:cstheme="minorHAnsi"/>
          <w:sz w:val="24"/>
          <w:szCs w:val="24"/>
        </w:rPr>
        <w:tab/>
      </w:r>
      <w:r w:rsidRPr="00606301">
        <w:rPr>
          <w:rFonts w:cstheme="minorHAnsi"/>
          <w:sz w:val="24"/>
          <w:szCs w:val="24"/>
        </w:rPr>
        <w:t xml:space="preserve"> Date: ______________</w:t>
      </w:r>
    </w:p>
    <w:tbl>
      <w:tblPr>
        <w:tblStyle w:val="TableGrid"/>
        <w:tblW w:w="13500" w:type="dxa"/>
        <w:tblInd w:w="-252" w:type="dxa"/>
        <w:tblLook w:val="04A0" w:firstRow="1" w:lastRow="0" w:firstColumn="1" w:lastColumn="0" w:noHBand="0" w:noVBand="1"/>
      </w:tblPr>
      <w:tblGrid>
        <w:gridCol w:w="1890"/>
        <w:gridCol w:w="2070"/>
        <w:gridCol w:w="1980"/>
        <w:gridCol w:w="2070"/>
        <w:gridCol w:w="2070"/>
        <w:gridCol w:w="1980"/>
        <w:gridCol w:w="1440"/>
      </w:tblGrid>
      <w:tr w:rsidR="0025287A" w:rsidTr="00606301">
        <w:trPr>
          <w:trHeight w:val="732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rPr>
                <w:sz w:val="20"/>
                <w:szCs w:val="20"/>
              </w:rPr>
            </w:pPr>
            <w:r w:rsidRPr="0025287A">
              <w:rPr>
                <w:sz w:val="20"/>
                <w:szCs w:val="20"/>
              </w:rPr>
              <w:t>Stage 4</w:t>
            </w:r>
          </w:p>
          <w:p w:rsidR="0025287A" w:rsidRPr="0025287A" w:rsidRDefault="0025287A" w:rsidP="0025287A">
            <w:pPr>
              <w:rPr>
                <w:sz w:val="18"/>
                <w:szCs w:val="18"/>
              </w:rPr>
            </w:pPr>
            <w:r w:rsidRPr="0025287A">
              <w:rPr>
                <w:sz w:val="18"/>
                <w:szCs w:val="18"/>
              </w:rPr>
              <w:t>Advanced Counting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rPr>
                <w:sz w:val="20"/>
                <w:szCs w:val="20"/>
              </w:rPr>
            </w:pPr>
            <w:r w:rsidRPr="0025287A">
              <w:rPr>
                <w:sz w:val="20"/>
                <w:szCs w:val="20"/>
              </w:rPr>
              <w:t>Stage 5</w:t>
            </w:r>
          </w:p>
          <w:p w:rsidR="0025287A" w:rsidRPr="0025287A" w:rsidRDefault="0025287A" w:rsidP="0025287A">
            <w:pPr>
              <w:rPr>
                <w:sz w:val="18"/>
                <w:szCs w:val="18"/>
              </w:rPr>
            </w:pPr>
            <w:r w:rsidRPr="0025287A">
              <w:rPr>
                <w:sz w:val="18"/>
                <w:szCs w:val="18"/>
              </w:rPr>
              <w:t>Early Additive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rPr>
                <w:sz w:val="20"/>
                <w:szCs w:val="20"/>
              </w:rPr>
            </w:pPr>
            <w:r w:rsidRPr="0025287A">
              <w:rPr>
                <w:sz w:val="20"/>
                <w:szCs w:val="20"/>
              </w:rPr>
              <w:t>Stage 6</w:t>
            </w:r>
          </w:p>
          <w:p w:rsidR="0025287A" w:rsidRPr="0025287A" w:rsidRDefault="0025287A" w:rsidP="0025287A">
            <w:pPr>
              <w:rPr>
                <w:sz w:val="18"/>
                <w:szCs w:val="18"/>
              </w:rPr>
            </w:pPr>
            <w:r w:rsidRPr="0025287A">
              <w:rPr>
                <w:sz w:val="18"/>
                <w:szCs w:val="18"/>
              </w:rPr>
              <w:t>Advanced Additive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rPr>
                <w:sz w:val="20"/>
                <w:szCs w:val="20"/>
              </w:rPr>
            </w:pPr>
            <w:r w:rsidRPr="0025287A">
              <w:rPr>
                <w:sz w:val="20"/>
                <w:szCs w:val="20"/>
              </w:rPr>
              <w:t>Stage 7</w:t>
            </w:r>
          </w:p>
          <w:p w:rsidR="0025287A" w:rsidRPr="0025287A" w:rsidRDefault="0025287A" w:rsidP="0025287A">
            <w:pPr>
              <w:rPr>
                <w:sz w:val="18"/>
                <w:szCs w:val="18"/>
              </w:rPr>
            </w:pPr>
            <w:r w:rsidRPr="0025287A">
              <w:rPr>
                <w:sz w:val="18"/>
                <w:szCs w:val="18"/>
              </w:rPr>
              <w:t>Advanced Multiplicative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rPr>
                <w:sz w:val="20"/>
                <w:szCs w:val="20"/>
              </w:rPr>
            </w:pPr>
            <w:r w:rsidRPr="0025287A">
              <w:rPr>
                <w:sz w:val="20"/>
                <w:szCs w:val="20"/>
              </w:rPr>
              <w:t>Stage 8</w:t>
            </w:r>
          </w:p>
          <w:p w:rsidR="0025287A" w:rsidRPr="0025287A" w:rsidRDefault="0025287A" w:rsidP="0025287A">
            <w:pPr>
              <w:rPr>
                <w:sz w:val="18"/>
                <w:szCs w:val="18"/>
              </w:rPr>
            </w:pPr>
            <w:r w:rsidRPr="0025287A">
              <w:rPr>
                <w:sz w:val="18"/>
                <w:szCs w:val="18"/>
              </w:rPr>
              <w:t>Advanced Proportional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87A" w:rsidRPr="0025287A" w:rsidRDefault="0025287A" w:rsidP="0025287A">
            <w:pPr>
              <w:jc w:val="center"/>
              <w:rPr>
                <w:sz w:val="20"/>
                <w:szCs w:val="20"/>
              </w:rPr>
            </w:pPr>
          </w:p>
        </w:tc>
      </w:tr>
      <w:tr w:rsidR="00606301" w:rsidRPr="0025287A" w:rsidTr="00606301">
        <w:trPr>
          <w:trHeight w:val="287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Domain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Part One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Part Two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Part Three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Part Four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Part Five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287A" w:rsidRPr="0025287A" w:rsidRDefault="0025287A" w:rsidP="0025287A">
            <w:pPr>
              <w:jc w:val="center"/>
              <w:rPr>
                <w:sz w:val="24"/>
                <w:szCs w:val="24"/>
              </w:rPr>
            </w:pPr>
            <w:r w:rsidRPr="0025287A">
              <w:rPr>
                <w:sz w:val="24"/>
                <w:szCs w:val="24"/>
              </w:rPr>
              <w:t>Stage</w:t>
            </w:r>
          </w:p>
        </w:tc>
      </w:tr>
      <w:tr w:rsidR="0025287A" w:rsidTr="00606301">
        <w:trPr>
          <w:trHeight w:val="7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287A" w:rsidRPr="00606301" w:rsidRDefault="0025287A" w:rsidP="00606301">
            <w:pPr>
              <w:rPr>
                <w:sz w:val="24"/>
                <w:szCs w:val="24"/>
              </w:rPr>
            </w:pPr>
            <w:r w:rsidRPr="00606301">
              <w:rPr>
                <w:sz w:val="24"/>
                <w:szCs w:val="24"/>
              </w:rPr>
              <w:t>Number Sequence and Order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287A" w:rsidRDefault="00606301" w:rsidP="00606301">
            <w:pPr>
              <w:spacing w:line="720" w:lineRule="auto"/>
            </w:pPr>
            <w:r>
              <w:t xml:space="preserve">1.  </w:t>
            </w:r>
          </w:p>
          <w:p w:rsidR="00606301" w:rsidRDefault="00AB4E8E" w:rsidP="00606301">
            <w:pPr>
              <w:spacing w:line="720" w:lineRule="auto"/>
            </w:pPr>
            <w:r>
              <w:t>2</w:t>
            </w:r>
            <w:r w:rsidR="00606301">
              <w:t xml:space="preserve">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301" w:rsidRDefault="00606301" w:rsidP="00606301">
            <w:pPr>
              <w:spacing w:line="720" w:lineRule="auto"/>
            </w:pPr>
            <w:r>
              <w:t xml:space="preserve">1.  </w:t>
            </w:r>
          </w:p>
          <w:p w:rsidR="0025287A" w:rsidRDefault="00606301" w:rsidP="00606301">
            <w:pPr>
              <w:spacing w:line="720" w:lineRule="auto"/>
            </w:pPr>
            <w:r>
              <w:t xml:space="preserve">2.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301" w:rsidRDefault="00606301" w:rsidP="00606301">
            <w:pPr>
              <w:spacing w:line="720" w:lineRule="auto"/>
            </w:pPr>
            <w:r>
              <w:t xml:space="preserve">1.  </w:t>
            </w:r>
          </w:p>
          <w:p w:rsidR="0025287A" w:rsidRDefault="00606301" w:rsidP="00606301">
            <w:pPr>
              <w:spacing w:line="720" w:lineRule="auto"/>
            </w:pPr>
            <w:r>
              <w:t xml:space="preserve">2.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6301" w:rsidRDefault="00606301" w:rsidP="00606301">
            <w:pPr>
              <w:spacing w:line="720" w:lineRule="auto"/>
            </w:pPr>
            <w:r>
              <w:t xml:space="preserve">1.  </w:t>
            </w:r>
          </w:p>
          <w:p w:rsidR="0025287A" w:rsidRDefault="00606301" w:rsidP="00606301">
            <w:pPr>
              <w:spacing w:line="720" w:lineRule="auto"/>
            </w:pPr>
            <w:r>
              <w:t xml:space="preserve">2.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87A" w:rsidRDefault="0025287A" w:rsidP="00606301">
            <w:pPr>
              <w:spacing w:line="72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287A" w:rsidRDefault="0025287A" w:rsidP="00606301">
            <w:pPr>
              <w:spacing w:line="720" w:lineRule="auto"/>
            </w:pPr>
          </w:p>
        </w:tc>
      </w:tr>
      <w:tr w:rsidR="00AB4E8E" w:rsidTr="00606301">
        <w:trPr>
          <w:trHeight w:val="732"/>
        </w:trPr>
        <w:tc>
          <w:tcPr>
            <w:tcW w:w="189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Pr="00606301" w:rsidRDefault="00AB4E8E" w:rsidP="00606301">
            <w:pPr>
              <w:spacing w:line="720" w:lineRule="auto"/>
              <w:rPr>
                <w:sz w:val="24"/>
                <w:szCs w:val="24"/>
              </w:rPr>
            </w:pPr>
            <w:r w:rsidRPr="00606301">
              <w:rPr>
                <w:sz w:val="24"/>
                <w:szCs w:val="24"/>
              </w:rPr>
              <w:t>Fractions</w:t>
            </w:r>
          </w:p>
        </w:tc>
        <w:tc>
          <w:tcPr>
            <w:tcW w:w="207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Default="00AB4E8E" w:rsidP="00606301">
            <w:pPr>
              <w:spacing w:line="720" w:lineRule="auto"/>
            </w:pPr>
            <w:r>
              <w:t xml:space="preserve">3.  </w:t>
            </w:r>
          </w:p>
          <w:p w:rsidR="00AB4E8E" w:rsidRDefault="00AB4E8E" w:rsidP="00606301">
            <w:pPr>
              <w:spacing w:line="720" w:lineRule="auto"/>
            </w:pPr>
            <w:r>
              <w:t xml:space="preserve">4.  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3.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4.  </w:t>
            </w:r>
          </w:p>
        </w:tc>
        <w:tc>
          <w:tcPr>
            <w:tcW w:w="207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3.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4.  </w:t>
            </w:r>
          </w:p>
        </w:tc>
        <w:tc>
          <w:tcPr>
            <w:tcW w:w="207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3.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4.  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Default="00AB4E8E" w:rsidP="00606301">
            <w:pPr>
              <w:spacing w:line="720" w:lineRule="auto"/>
            </w:pPr>
            <w:r>
              <w:t xml:space="preserve">1.  </w:t>
            </w:r>
          </w:p>
          <w:p w:rsidR="00AB4E8E" w:rsidRDefault="00AB4E8E" w:rsidP="00606301">
            <w:pPr>
              <w:spacing w:line="720" w:lineRule="auto"/>
            </w:pPr>
            <w:r>
              <w:t xml:space="preserve">2.  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8" w:space="0" w:color="auto"/>
            </w:tcBorders>
          </w:tcPr>
          <w:p w:rsidR="00AB4E8E" w:rsidRDefault="00AB4E8E" w:rsidP="00606301">
            <w:pPr>
              <w:spacing w:line="720" w:lineRule="auto"/>
            </w:pPr>
          </w:p>
        </w:tc>
      </w:tr>
      <w:tr w:rsidR="00AB4E8E" w:rsidTr="00606301">
        <w:trPr>
          <w:trHeight w:val="732"/>
        </w:trPr>
        <w:tc>
          <w:tcPr>
            <w:tcW w:w="189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606301">
            <w:pPr>
              <w:rPr>
                <w:sz w:val="24"/>
                <w:szCs w:val="24"/>
              </w:rPr>
            </w:pPr>
            <w:r w:rsidRPr="00606301">
              <w:rPr>
                <w:sz w:val="24"/>
                <w:szCs w:val="24"/>
              </w:rPr>
              <w:t xml:space="preserve">Place </w:t>
            </w:r>
          </w:p>
          <w:p w:rsidR="00AB4E8E" w:rsidRPr="00606301" w:rsidRDefault="00AB4E8E" w:rsidP="00606301">
            <w:pPr>
              <w:rPr>
                <w:sz w:val="24"/>
                <w:szCs w:val="24"/>
              </w:rPr>
            </w:pPr>
            <w:r w:rsidRPr="00606301">
              <w:rPr>
                <w:sz w:val="24"/>
                <w:szCs w:val="24"/>
              </w:rPr>
              <w:t>Value</w:t>
            </w:r>
          </w:p>
        </w:tc>
        <w:tc>
          <w:tcPr>
            <w:tcW w:w="207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606301">
            <w:pPr>
              <w:spacing w:line="720" w:lineRule="auto"/>
            </w:pPr>
            <w:r>
              <w:t xml:space="preserve">5.  </w:t>
            </w:r>
          </w:p>
          <w:p w:rsidR="00AB4E8E" w:rsidRDefault="00AB4E8E" w:rsidP="00606301">
            <w:pPr>
              <w:spacing w:line="720" w:lineRule="auto"/>
            </w:pPr>
            <w:r>
              <w:t xml:space="preserve">6.  </w:t>
            </w:r>
          </w:p>
        </w:tc>
        <w:tc>
          <w:tcPr>
            <w:tcW w:w="198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5.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6.  </w:t>
            </w:r>
          </w:p>
        </w:tc>
        <w:tc>
          <w:tcPr>
            <w:tcW w:w="207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5.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6.  </w:t>
            </w:r>
          </w:p>
        </w:tc>
        <w:tc>
          <w:tcPr>
            <w:tcW w:w="207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5.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6.  </w:t>
            </w:r>
          </w:p>
        </w:tc>
        <w:tc>
          <w:tcPr>
            <w:tcW w:w="198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AB4E8E">
            <w:pPr>
              <w:spacing w:line="720" w:lineRule="auto"/>
            </w:pPr>
            <w:r>
              <w:t xml:space="preserve">3.  </w:t>
            </w:r>
          </w:p>
          <w:p w:rsidR="00AB4E8E" w:rsidRDefault="00AB4E8E" w:rsidP="00AB4E8E">
            <w:pPr>
              <w:spacing w:line="720" w:lineRule="auto"/>
            </w:pPr>
            <w:r>
              <w:t xml:space="preserve">4.  </w:t>
            </w:r>
          </w:p>
        </w:tc>
        <w:tc>
          <w:tcPr>
            <w:tcW w:w="1440" w:type="dxa"/>
            <w:tcBorders>
              <w:top w:val="dashed" w:sz="8" w:space="0" w:color="auto"/>
              <w:bottom w:val="dashed" w:sz="2" w:space="0" w:color="auto"/>
            </w:tcBorders>
          </w:tcPr>
          <w:p w:rsidR="00AB4E8E" w:rsidRDefault="00AB4E8E" w:rsidP="00606301">
            <w:pPr>
              <w:spacing w:line="720" w:lineRule="auto"/>
            </w:pPr>
          </w:p>
        </w:tc>
      </w:tr>
      <w:tr w:rsidR="00AB4E8E" w:rsidTr="00606301">
        <w:trPr>
          <w:trHeight w:val="732"/>
        </w:trPr>
        <w:tc>
          <w:tcPr>
            <w:tcW w:w="189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606301">
            <w:pPr>
              <w:rPr>
                <w:sz w:val="24"/>
                <w:szCs w:val="24"/>
              </w:rPr>
            </w:pPr>
            <w:r w:rsidRPr="00606301">
              <w:rPr>
                <w:sz w:val="24"/>
                <w:szCs w:val="24"/>
              </w:rPr>
              <w:t xml:space="preserve">Basic </w:t>
            </w:r>
          </w:p>
          <w:p w:rsidR="00AB4E8E" w:rsidRPr="00606301" w:rsidRDefault="00AB4E8E" w:rsidP="00606301">
            <w:pPr>
              <w:rPr>
                <w:sz w:val="24"/>
                <w:szCs w:val="24"/>
              </w:rPr>
            </w:pPr>
            <w:r w:rsidRPr="00606301">
              <w:rPr>
                <w:sz w:val="24"/>
                <w:szCs w:val="24"/>
              </w:rPr>
              <w:t>Facts</w:t>
            </w:r>
          </w:p>
        </w:tc>
        <w:tc>
          <w:tcPr>
            <w:tcW w:w="207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606301">
            <w:pPr>
              <w:spacing w:line="720" w:lineRule="auto"/>
            </w:pPr>
            <w:r>
              <w:t xml:space="preserve">7.  </w:t>
            </w:r>
          </w:p>
          <w:p w:rsidR="00AB4E8E" w:rsidRDefault="00AB4E8E" w:rsidP="00606301">
            <w:pPr>
              <w:spacing w:line="720" w:lineRule="auto"/>
            </w:pPr>
            <w:r>
              <w:t xml:space="preserve">8.  </w:t>
            </w:r>
          </w:p>
        </w:tc>
        <w:tc>
          <w:tcPr>
            <w:tcW w:w="198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7.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8.  </w:t>
            </w:r>
          </w:p>
        </w:tc>
        <w:tc>
          <w:tcPr>
            <w:tcW w:w="207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7.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8.  </w:t>
            </w:r>
          </w:p>
        </w:tc>
        <w:tc>
          <w:tcPr>
            <w:tcW w:w="207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C60EC9">
            <w:pPr>
              <w:spacing w:line="720" w:lineRule="auto"/>
            </w:pPr>
            <w:r>
              <w:t xml:space="preserve">7.  </w:t>
            </w:r>
          </w:p>
          <w:p w:rsidR="00AB4E8E" w:rsidRDefault="00AB4E8E" w:rsidP="00C60EC9">
            <w:pPr>
              <w:spacing w:line="720" w:lineRule="auto"/>
            </w:pPr>
            <w:r>
              <w:t xml:space="preserve">8.  </w:t>
            </w:r>
          </w:p>
        </w:tc>
        <w:tc>
          <w:tcPr>
            <w:tcW w:w="198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AB4E8E">
            <w:pPr>
              <w:spacing w:line="360" w:lineRule="auto"/>
            </w:pPr>
            <w:r>
              <w:t>5.</w:t>
            </w:r>
          </w:p>
          <w:p w:rsidR="00AB4E8E" w:rsidRDefault="00AB4E8E" w:rsidP="00AB4E8E">
            <w:pPr>
              <w:spacing w:line="360" w:lineRule="auto"/>
            </w:pPr>
            <w:r>
              <w:t>6.</w:t>
            </w:r>
          </w:p>
          <w:p w:rsidR="00AB4E8E" w:rsidRDefault="00AB4E8E" w:rsidP="00AB4E8E">
            <w:pPr>
              <w:spacing w:line="360" w:lineRule="auto"/>
            </w:pPr>
            <w:r>
              <w:t>7.</w:t>
            </w:r>
          </w:p>
          <w:p w:rsidR="00AB4E8E" w:rsidRDefault="00AB4E8E" w:rsidP="00AB4E8E">
            <w:pPr>
              <w:spacing w:line="360" w:lineRule="auto"/>
            </w:pPr>
            <w:r>
              <w:t>8.</w:t>
            </w:r>
          </w:p>
        </w:tc>
        <w:tc>
          <w:tcPr>
            <w:tcW w:w="1440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B4E8E" w:rsidRDefault="00AB4E8E" w:rsidP="00606301">
            <w:pPr>
              <w:spacing w:line="720" w:lineRule="auto"/>
            </w:pPr>
          </w:p>
        </w:tc>
      </w:tr>
      <w:tr w:rsidR="0025287A" w:rsidTr="00606301">
        <w:trPr>
          <w:trHeight w:val="440"/>
        </w:trPr>
        <w:tc>
          <w:tcPr>
            <w:tcW w:w="1890" w:type="dxa"/>
            <w:tcBorders>
              <w:top w:val="dashed" w:sz="2" w:space="0" w:color="auto"/>
            </w:tcBorders>
          </w:tcPr>
          <w:p w:rsidR="0025287A" w:rsidRPr="0025287A" w:rsidRDefault="0025287A" w:rsidP="00606301">
            <w:pPr>
              <w:rPr>
                <w:b/>
              </w:rPr>
            </w:pPr>
            <w:r w:rsidRPr="0025287A">
              <w:rPr>
                <w:b/>
              </w:rPr>
              <w:t>Total</w:t>
            </w:r>
          </w:p>
        </w:tc>
        <w:tc>
          <w:tcPr>
            <w:tcW w:w="2070" w:type="dxa"/>
            <w:tcBorders>
              <w:top w:val="dashed" w:sz="2" w:space="0" w:color="auto"/>
            </w:tcBorders>
          </w:tcPr>
          <w:p w:rsidR="0025287A" w:rsidRDefault="0025287A" w:rsidP="00606301"/>
        </w:tc>
        <w:tc>
          <w:tcPr>
            <w:tcW w:w="1980" w:type="dxa"/>
            <w:tcBorders>
              <w:top w:val="dashed" w:sz="2" w:space="0" w:color="auto"/>
            </w:tcBorders>
          </w:tcPr>
          <w:p w:rsidR="0025287A" w:rsidRDefault="0025287A" w:rsidP="00606301"/>
        </w:tc>
        <w:tc>
          <w:tcPr>
            <w:tcW w:w="2070" w:type="dxa"/>
            <w:tcBorders>
              <w:top w:val="dashed" w:sz="2" w:space="0" w:color="auto"/>
            </w:tcBorders>
          </w:tcPr>
          <w:p w:rsidR="0025287A" w:rsidRDefault="0025287A" w:rsidP="00606301"/>
        </w:tc>
        <w:tc>
          <w:tcPr>
            <w:tcW w:w="2070" w:type="dxa"/>
            <w:tcBorders>
              <w:top w:val="dashed" w:sz="2" w:space="0" w:color="auto"/>
            </w:tcBorders>
          </w:tcPr>
          <w:p w:rsidR="0025287A" w:rsidRDefault="0025287A" w:rsidP="00606301"/>
        </w:tc>
        <w:tc>
          <w:tcPr>
            <w:tcW w:w="1980" w:type="dxa"/>
            <w:tcBorders>
              <w:top w:val="dashed" w:sz="2" w:space="0" w:color="auto"/>
            </w:tcBorders>
          </w:tcPr>
          <w:p w:rsidR="0025287A" w:rsidRDefault="0025287A" w:rsidP="00606301"/>
        </w:tc>
        <w:tc>
          <w:tcPr>
            <w:tcW w:w="1440" w:type="dxa"/>
            <w:tcBorders>
              <w:top w:val="dashed" w:sz="2" w:space="0" w:color="auto"/>
            </w:tcBorders>
          </w:tcPr>
          <w:p w:rsidR="0025287A" w:rsidRDefault="0025287A" w:rsidP="00606301"/>
        </w:tc>
      </w:tr>
    </w:tbl>
    <w:p w:rsidR="0025287A" w:rsidRDefault="0025287A"/>
    <w:sectPr w:rsidR="0025287A" w:rsidSect="0025287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8B" w:rsidRDefault="007B308B" w:rsidP="00606301">
      <w:pPr>
        <w:spacing w:after="0" w:line="240" w:lineRule="auto"/>
      </w:pPr>
      <w:r>
        <w:separator/>
      </w:r>
    </w:p>
  </w:endnote>
  <w:endnote w:type="continuationSeparator" w:id="0">
    <w:p w:rsidR="007B308B" w:rsidRDefault="007B308B" w:rsidP="006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1" w:rsidRPr="00606301" w:rsidRDefault="00606301" w:rsidP="00606301">
    <w:pPr>
      <w:pStyle w:val="Footer"/>
      <w:jc w:val="right"/>
      <w:rPr>
        <w:i/>
      </w:rPr>
    </w:pPr>
    <w:r w:rsidRPr="00606301">
      <w:rPr>
        <w:i/>
      </w:rPr>
      <w:t>Adapted from nzmaths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8B" w:rsidRDefault="007B308B" w:rsidP="00606301">
      <w:pPr>
        <w:spacing w:after="0" w:line="240" w:lineRule="auto"/>
      </w:pPr>
      <w:r>
        <w:separator/>
      </w:r>
    </w:p>
  </w:footnote>
  <w:footnote w:type="continuationSeparator" w:id="0">
    <w:p w:rsidR="007B308B" w:rsidRDefault="007B308B" w:rsidP="0060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7A"/>
    <w:rsid w:val="00017191"/>
    <w:rsid w:val="001B2336"/>
    <w:rsid w:val="0025287A"/>
    <w:rsid w:val="002812DB"/>
    <w:rsid w:val="00370DCE"/>
    <w:rsid w:val="00492635"/>
    <w:rsid w:val="00606301"/>
    <w:rsid w:val="006068CA"/>
    <w:rsid w:val="007B308B"/>
    <w:rsid w:val="007C7BE8"/>
    <w:rsid w:val="008C51E6"/>
    <w:rsid w:val="00994641"/>
    <w:rsid w:val="009A74B9"/>
    <w:rsid w:val="00AA30DB"/>
    <w:rsid w:val="00AB4E8E"/>
    <w:rsid w:val="00B335A6"/>
    <w:rsid w:val="00B74056"/>
    <w:rsid w:val="00BD71DC"/>
    <w:rsid w:val="00CE649E"/>
    <w:rsid w:val="00E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01"/>
  </w:style>
  <w:style w:type="paragraph" w:styleId="Footer">
    <w:name w:val="footer"/>
    <w:basedOn w:val="Normal"/>
    <w:link w:val="FooterChar"/>
    <w:uiPriority w:val="99"/>
    <w:unhideWhenUsed/>
    <w:rsid w:val="0060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01"/>
  </w:style>
  <w:style w:type="paragraph" w:styleId="BalloonText">
    <w:name w:val="Balloon Text"/>
    <w:basedOn w:val="Normal"/>
    <w:link w:val="BalloonTextChar"/>
    <w:uiPriority w:val="99"/>
    <w:semiHidden/>
    <w:unhideWhenUsed/>
    <w:rsid w:val="0028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01"/>
  </w:style>
  <w:style w:type="paragraph" w:styleId="Footer">
    <w:name w:val="footer"/>
    <w:basedOn w:val="Normal"/>
    <w:link w:val="FooterChar"/>
    <w:uiPriority w:val="99"/>
    <w:unhideWhenUsed/>
    <w:rsid w:val="00606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01"/>
  </w:style>
  <w:style w:type="paragraph" w:styleId="BalloonText">
    <w:name w:val="Balloon Text"/>
    <w:basedOn w:val="Normal"/>
    <w:link w:val="BalloonTextChar"/>
    <w:uiPriority w:val="99"/>
    <w:semiHidden/>
    <w:unhideWhenUsed/>
    <w:rsid w:val="0028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Cloud</dc:creator>
  <cp:lastModifiedBy>Graham Fletcher</cp:lastModifiedBy>
  <cp:revision>2</cp:revision>
  <cp:lastPrinted>2012-02-09T19:43:00Z</cp:lastPrinted>
  <dcterms:created xsi:type="dcterms:W3CDTF">2014-04-06T10:30:00Z</dcterms:created>
  <dcterms:modified xsi:type="dcterms:W3CDTF">2014-04-06T10:30:00Z</dcterms:modified>
</cp:coreProperties>
</file>